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F5" w:rsidRPr="004F62F5" w:rsidRDefault="00B31A43" w:rsidP="004F62F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別紙様式３</w:t>
      </w:r>
    </w:p>
    <w:p w:rsidR="00CC2202" w:rsidRPr="005E7F9D" w:rsidRDefault="00DE4473" w:rsidP="00595602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7415ED">
        <w:rPr>
          <w:rFonts w:ascii="ＭＳ ゴシック" w:eastAsia="ＭＳ ゴシック" w:hAnsi="ＭＳ ゴシック" w:hint="eastAsia"/>
          <w:b/>
          <w:sz w:val="48"/>
          <w:szCs w:val="48"/>
        </w:rPr>
        <w:t>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3199"/>
        <w:gridCol w:w="3858"/>
      </w:tblGrid>
      <w:tr w:rsidR="00832CF0" w:rsidRPr="00A958AC" w:rsidTr="00E1200C">
        <w:trPr>
          <w:trHeight w:val="1166"/>
        </w:trPr>
        <w:tc>
          <w:tcPr>
            <w:tcW w:w="1926" w:type="dxa"/>
            <w:shd w:val="clear" w:color="auto" w:fill="auto"/>
            <w:vAlign w:val="center"/>
          </w:tcPr>
          <w:p w:rsidR="00832CF0" w:rsidRPr="00A958AC" w:rsidRDefault="00832CF0" w:rsidP="000A3C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58AC">
              <w:rPr>
                <w:rFonts w:ascii="ＭＳ ゴシック" w:eastAsia="ＭＳ ゴシック" w:hAnsi="ＭＳ ゴシック" w:hint="eastAsia"/>
                <w:szCs w:val="21"/>
              </w:rPr>
              <w:t>入札金額</w:t>
            </w:r>
          </w:p>
        </w:tc>
        <w:tc>
          <w:tcPr>
            <w:tcW w:w="3114" w:type="dxa"/>
            <w:shd w:val="clear" w:color="auto" w:fill="auto"/>
          </w:tcPr>
          <w:p w:rsidR="00832CF0" w:rsidRDefault="00832CF0" w:rsidP="00974F4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〈入札単価</w:t>
            </w:r>
            <w:r w:rsidR="000A3C16">
              <w:rPr>
                <w:rFonts w:ascii="ＭＳ ゴシック" w:eastAsia="ＭＳ ゴシック" w:hAnsi="ＭＳ ゴシック" w:hint="eastAsia"/>
                <w:szCs w:val="21"/>
              </w:rPr>
              <w:t>(基準単位料金)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〉</w:t>
            </w:r>
          </w:p>
          <w:p w:rsidR="00832CF0" w:rsidRDefault="00832CF0" w:rsidP="00832C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32CF0" w:rsidRPr="00A958AC" w:rsidRDefault="00832CF0" w:rsidP="00832CF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円／㎥</w:t>
            </w:r>
          </w:p>
        </w:tc>
        <w:tc>
          <w:tcPr>
            <w:tcW w:w="0" w:type="auto"/>
            <w:shd w:val="clear" w:color="auto" w:fill="auto"/>
          </w:tcPr>
          <w:p w:rsidR="00832CF0" w:rsidRDefault="00832CF0" w:rsidP="00F47FD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〈落札者決定比較金額〉</w:t>
            </w:r>
          </w:p>
          <w:p w:rsidR="00832CF0" w:rsidRDefault="00832CF0" w:rsidP="00832C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32CF0" w:rsidRPr="00BC2988" w:rsidRDefault="000A3C16" w:rsidP="00832C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</w:t>
            </w:r>
            <w:r w:rsidR="00832CF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BC2988" w:rsidRPr="00A958AC" w:rsidTr="00E1200C">
        <w:trPr>
          <w:trHeight w:val="622"/>
        </w:trPr>
        <w:tc>
          <w:tcPr>
            <w:tcW w:w="1926" w:type="dxa"/>
            <w:shd w:val="clear" w:color="auto" w:fill="auto"/>
            <w:vAlign w:val="center"/>
          </w:tcPr>
          <w:p w:rsidR="00974F4D" w:rsidRPr="00A958AC" w:rsidRDefault="00974F4D" w:rsidP="00832CF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E7F9D" w:rsidRDefault="00806B64" w:rsidP="00832C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入札物件名</w:t>
            </w:r>
          </w:p>
          <w:p w:rsidR="00832CF0" w:rsidRPr="00A958AC" w:rsidRDefault="00832CF0" w:rsidP="00832C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4" w:type="dxa"/>
            <w:gridSpan w:val="2"/>
            <w:shd w:val="clear" w:color="auto" w:fill="auto"/>
          </w:tcPr>
          <w:p w:rsidR="000A7A99" w:rsidRDefault="000A7A99" w:rsidP="000A7A9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A7A99" w:rsidRPr="00AC60BA" w:rsidRDefault="00BC2988" w:rsidP="000A7A9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令和４年度滋賀県立大学都市ガス供給業務</w:t>
            </w:r>
          </w:p>
        </w:tc>
      </w:tr>
      <w:tr w:rsidR="00BC2988" w:rsidRPr="00A958AC" w:rsidTr="00E1200C">
        <w:tc>
          <w:tcPr>
            <w:tcW w:w="1926" w:type="dxa"/>
            <w:shd w:val="clear" w:color="auto" w:fill="auto"/>
            <w:vAlign w:val="center"/>
          </w:tcPr>
          <w:p w:rsidR="00974F4D" w:rsidRPr="00A958AC" w:rsidRDefault="00974F4D" w:rsidP="00832C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74F4D" w:rsidRDefault="005E7F9D" w:rsidP="00832C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調達場所</w:t>
            </w:r>
          </w:p>
          <w:p w:rsidR="00832CF0" w:rsidRPr="00A958AC" w:rsidRDefault="00832CF0" w:rsidP="00832C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4" w:type="dxa"/>
            <w:gridSpan w:val="2"/>
            <w:shd w:val="clear" w:color="auto" w:fill="auto"/>
          </w:tcPr>
          <w:p w:rsidR="00974F4D" w:rsidRPr="00AC60BA" w:rsidRDefault="00974F4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E4473" w:rsidRPr="00AC60BA" w:rsidRDefault="000A7A99" w:rsidP="000A7A9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滋賀県彦根市八坂町</w:t>
            </w:r>
            <w:r w:rsidR="00BC2988">
              <w:rPr>
                <w:rFonts w:ascii="ＭＳ ゴシック" w:eastAsia="ＭＳ ゴシック" w:hAnsi="ＭＳ ゴシック" w:hint="eastAsia"/>
                <w:szCs w:val="21"/>
              </w:rPr>
              <w:t>2500</w:t>
            </w:r>
          </w:p>
        </w:tc>
      </w:tr>
      <w:tr w:rsidR="00BC2988" w:rsidRPr="00A958AC" w:rsidTr="00E1200C">
        <w:tc>
          <w:tcPr>
            <w:tcW w:w="1926" w:type="dxa"/>
            <w:shd w:val="clear" w:color="auto" w:fill="auto"/>
            <w:vAlign w:val="center"/>
          </w:tcPr>
          <w:p w:rsidR="005E7F9D" w:rsidRDefault="005E7F9D" w:rsidP="00832C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E7F9D" w:rsidRDefault="005E7F9D" w:rsidP="00832C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調達期間</w:t>
            </w:r>
          </w:p>
          <w:p w:rsidR="00832CF0" w:rsidRPr="00A958AC" w:rsidRDefault="00832CF0" w:rsidP="00832C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4" w:type="dxa"/>
            <w:gridSpan w:val="2"/>
            <w:shd w:val="clear" w:color="auto" w:fill="auto"/>
          </w:tcPr>
          <w:p w:rsidR="005E7F9D" w:rsidRDefault="005E7F9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E7F9D" w:rsidRPr="005E7F9D" w:rsidRDefault="005E7F9D" w:rsidP="005E7F9D">
            <w:pPr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C2988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令和４年４月１日から令和５年３月３１日</w:t>
            </w:r>
            <w:r w:rsidRPr="005E7F9D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BC2988" w:rsidRPr="00A958AC" w:rsidTr="00E1200C">
        <w:tc>
          <w:tcPr>
            <w:tcW w:w="1926" w:type="dxa"/>
            <w:shd w:val="clear" w:color="auto" w:fill="auto"/>
            <w:vAlign w:val="center"/>
          </w:tcPr>
          <w:p w:rsidR="00974F4D" w:rsidRPr="00A958AC" w:rsidRDefault="00974F4D" w:rsidP="00832C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74F4D" w:rsidRDefault="00DE4473" w:rsidP="00832C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58AC">
              <w:rPr>
                <w:rFonts w:ascii="ＭＳ ゴシック" w:eastAsia="ＭＳ ゴシック" w:hAnsi="ＭＳ ゴシック" w:hint="eastAsia"/>
                <w:szCs w:val="21"/>
              </w:rPr>
              <w:t>入札保証金額</w:t>
            </w:r>
          </w:p>
          <w:p w:rsidR="00832CF0" w:rsidRPr="00A958AC" w:rsidRDefault="00832CF0" w:rsidP="00832C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4" w:type="dxa"/>
            <w:gridSpan w:val="2"/>
            <w:shd w:val="clear" w:color="auto" w:fill="auto"/>
          </w:tcPr>
          <w:p w:rsidR="00974F4D" w:rsidRPr="00A958AC" w:rsidRDefault="00974F4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E4473" w:rsidRPr="00A958AC" w:rsidRDefault="00DE4473" w:rsidP="00A07F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4473" w:rsidRPr="00A958AC" w:rsidTr="00832CF0">
        <w:trPr>
          <w:trHeight w:val="6066"/>
        </w:trPr>
        <w:tc>
          <w:tcPr>
            <w:tcW w:w="0" w:type="auto"/>
            <w:gridSpan w:val="3"/>
            <w:shd w:val="clear" w:color="auto" w:fill="auto"/>
          </w:tcPr>
          <w:p w:rsidR="00632359" w:rsidRPr="00A958AC" w:rsidRDefault="0063235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E4473" w:rsidRPr="00A958AC" w:rsidRDefault="00BC29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都市ガス供給</w:t>
            </w:r>
            <w:r w:rsidR="000A7A99">
              <w:rPr>
                <w:rFonts w:ascii="ＭＳ ゴシック" w:eastAsia="ＭＳ ゴシック" w:hAnsi="ＭＳ ゴシック" w:hint="eastAsia"/>
                <w:szCs w:val="21"/>
              </w:rPr>
              <w:t>仕様書</w:t>
            </w:r>
            <w:r w:rsidR="00DE4473" w:rsidRPr="00A958A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都市ガス供給</w:t>
            </w:r>
            <w:r w:rsidR="00771CC8">
              <w:rPr>
                <w:rFonts w:ascii="ＭＳ ゴシック" w:eastAsia="ＭＳ ゴシック" w:hAnsi="ＭＳ ゴシック" w:hint="eastAsia"/>
                <w:szCs w:val="21"/>
              </w:rPr>
              <w:t>契約書（案）、</w:t>
            </w:r>
            <w:r w:rsidR="00DE4473" w:rsidRPr="00A958AC">
              <w:rPr>
                <w:rFonts w:ascii="ＭＳ ゴシック" w:eastAsia="ＭＳ ゴシック" w:hAnsi="ＭＳ ゴシック" w:hint="eastAsia"/>
                <w:szCs w:val="21"/>
              </w:rPr>
              <w:t>公立大学法人滋賀県立大学会計規則、公立大学法人滋賀県立大学契約事務取扱規程</w:t>
            </w:r>
            <w:r w:rsidR="000A7A99">
              <w:rPr>
                <w:rFonts w:ascii="ＭＳ ゴシック" w:eastAsia="ＭＳ ゴシック" w:hAnsi="ＭＳ ゴシック" w:hint="eastAsia"/>
                <w:szCs w:val="21"/>
              </w:rPr>
              <w:t>なら</w:t>
            </w:r>
            <w:r w:rsidR="00974F4D" w:rsidRPr="00A958AC">
              <w:rPr>
                <w:rFonts w:ascii="ＭＳ ゴシック" w:eastAsia="ＭＳ ゴシック" w:hAnsi="ＭＳ ゴシック" w:hint="eastAsia"/>
                <w:szCs w:val="21"/>
              </w:rPr>
              <w:t>びに指示事項を承知して入札いたします。</w:t>
            </w:r>
          </w:p>
          <w:p w:rsidR="00E1200C" w:rsidRPr="00A958AC" w:rsidRDefault="00E1200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974F4D" w:rsidRPr="00A958AC" w:rsidRDefault="00A958AC" w:rsidP="00A958AC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958AC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9D7AE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E6E7D">
              <w:rPr>
                <w:rFonts w:ascii="ＭＳ ゴシック" w:eastAsia="ＭＳ ゴシック" w:hAnsi="ＭＳ ゴシック" w:hint="eastAsia"/>
                <w:szCs w:val="21"/>
              </w:rPr>
              <w:t xml:space="preserve">年 </w:t>
            </w:r>
            <w:r w:rsidR="000A153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E6E7D">
              <w:rPr>
                <w:rFonts w:ascii="ＭＳ ゴシック" w:eastAsia="ＭＳ ゴシック" w:hAnsi="ＭＳ ゴシック" w:hint="eastAsia"/>
                <w:szCs w:val="21"/>
              </w:rPr>
              <w:t xml:space="preserve"> 月 　 </w:t>
            </w:r>
            <w:r w:rsidR="00974F4D" w:rsidRPr="00A958A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974F4D" w:rsidRDefault="00974F4D" w:rsidP="00E1200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1200C" w:rsidRPr="00A958AC" w:rsidRDefault="00E1200C" w:rsidP="00E1200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E6A44" w:rsidRDefault="00534DBF" w:rsidP="00A958AC">
            <w:pPr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     入　札　者</w:t>
            </w:r>
          </w:p>
          <w:p w:rsidR="00534DBF" w:rsidRDefault="00CB4613" w:rsidP="00BE6A44">
            <w:pPr>
              <w:spacing w:line="284" w:lineRule="exact"/>
              <w:ind w:firstLineChars="1100" w:firstLine="23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4963160</wp:posOffset>
                      </wp:positionH>
                      <wp:positionV relativeFrom="paragraph">
                        <wp:posOffset>68580</wp:posOffset>
                      </wp:positionV>
                      <wp:extent cx="90805" cy="552450"/>
                      <wp:effectExtent l="0" t="0" r="23495" b="1905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2450"/>
                              </a:xfrm>
                              <a:prstGeom prst="rightBracket">
                                <a:avLst>
                                  <a:gd name="adj" fmla="val 506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424E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390.8pt;margin-top:5.4pt;width:7.15pt;height:4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B65218">
              <w:rPr>
                <w:rFonts w:ascii="ＭＳ ゴシック" w:eastAsia="ＭＳ ゴシック" w:hAnsi="ＭＳ ゴシック" w:hint="eastAsia"/>
                <w:noProof/>
                <w:szCs w:val="21"/>
              </w:rPr>
              <w:t>所在地</w:t>
            </w:r>
          </w:p>
          <w:p w:rsidR="000F4A59" w:rsidRPr="00A958AC" w:rsidRDefault="00CB4613" w:rsidP="00BE6A44">
            <w:pPr>
              <w:spacing w:line="28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5101590</wp:posOffset>
                      </wp:positionH>
                      <wp:positionV relativeFrom="paragraph">
                        <wp:posOffset>40640</wp:posOffset>
                      </wp:positionV>
                      <wp:extent cx="485775" cy="238125"/>
                      <wp:effectExtent l="0" t="0" r="0" b="9525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1587" w:rsidRDefault="00B81587">
                                  <w:r>
                                    <w:rPr>
                                      <w:rFonts w:hint="eastAsia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1.7pt;margin-top:3.2pt;width:38.2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" filled="f" stroked="f">
                      <v:textbox inset="5.85pt,.7pt,5.85pt,.7pt">
                        <w:txbxContent>
                          <w:p w:rsidR="00B81587" w:rsidRDefault="00B81587">
                            <w:r>
                              <w:rPr>
                                <w:rFonts w:hint="eastAsia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1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E6A4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D37F93">
              <w:rPr>
                <w:rFonts w:ascii="ＭＳ ゴシック" w:eastAsia="ＭＳ ゴシック" w:hAnsi="ＭＳ ゴシック" w:hint="eastAsia"/>
                <w:szCs w:val="21"/>
              </w:rPr>
              <w:t>商号</w:t>
            </w:r>
            <w:r w:rsidR="00B65218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 w:rsidR="00D37F93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  <w:p w:rsidR="006D0241" w:rsidRPr="00A958AC" w:rsidRDefault="000F4A59" w:rsidP="00534DBF">
            <w:pPr>
              <w:spacing w:line="284" w:lineRule="exact"/>
              <w:rPr>
                <w:rFonts w:ascii="ＭＳ ゴシック" w:eastAsia="ＭＳ ゴシック" w:hAnsi="ＭＳ ゴシック"/>
              </w:rPr>
            </w:pPr>
            <w:r w:rsidRPr="00A958AC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534DBF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B65218">
              <w:rPr>
                <w:rFonts w:ascii="ＭＳ ゴシック" w:eastAsia="ＭＳ ゴシック" w:hAnsi="ＭＳ ゴシック" w:hint="eastAsia"/>
              </w:rPr>
              <w:t xml:space="preserve">代表者職氏名　</w:t>
            </w:r>
            <w:r w:rsidR="006D0241" w:rsidRPr="00A958AC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AB124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D0241" w:rsidRPr="00A958AC">
              <w:rPr>
                <w:rFonts w:ascii="ＭＳ ゴシック" w:eastAsia="ＭＳ ゴシック" w:hAnsi="ＭＳ ゴシック" w:hint="eastAsia"/>
              </w:rPr>
              <w:t xml:space="preserve">　印</w:t>
            </w:r>
          </w:p>
          <w:p w:rsidR="00974F4D" w:rsidRDefault="00974F4D" w:rsidP="00A958AC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</w:p>
          <w:p w:rsidR="00BE6A44" w:rsidRDefault="00595602" w:rsidP="00BE6A44">
            <w:pPr>
              <w:ind w:firstLineChars="1100" w:firstLine="23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232410</wp:posOffset>
                      </wp:positionV>
                      <wp:extent cx="485775" cy="238125"/>
                      <wp:effectExtent l="0" t="0" r="0" b="9525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10AFA" w:rsidRDefault="00B10AFA" w:rsidP="00B10AFA">
                                  <w:r>
                                    <w:rPr>
                                      <w:rFonts w:hint="eastAsia"/>
                                    </w:rPr>
                                    <w:t>※２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02.45pt;margin-top:18.3pt;width:38.2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" filled="f" stroked="f">
                      <v:textbox inset="5.85pt,.7pt,5.85pt,.7pt">
                        <w:txbxContent>
                          <w:p w:rsidR="00B10AFA" w:rsidRDefault="00B10AFA" w:rsidP="00B10AFA">
                            <w:r>
                              <w:rPr>
                                <w:rFonts w:hint="eastAsia"/>
                              </w:rPr>
                              <w:t>※２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613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4963160</wp:posOffset>
                      </wp:positionH>
                      <wp:positionV relativeFrom="paragraph">
                        <wp:posOffset>60960</wp:posOffset>
                      </wp:positionV>
                      <wp:extent cx="81280" cy="657225"/>
                      <wp:effectExtent l="0" t="0" r="13970" b="2857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657225"/>
                              </a:xfrm>
                              <a:prstGeom prst="rightBracket">
                                <a:avLst>
                                  <a:gd name="adj" fmla="val 673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BFFCF" id="AutoShape 2" o:spid="_x0000_s1026" type="#_x0000_t86" style="position:absolute;left:0;text-align:left;margin-left:390.8pt;margin-top:4.8pt;width:6.4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BE6A44">
              <w:rPr>
                <w:rFonts w:ascii="ＭＳ ゴシック" w:eastAsia="ＭＳ ゴシック" w:hAnsi="ＭＳ ゴシック" w:hint="eastAsia"/>
                <w:szCs w:val="21"/>
              </w:rPr>
              <w:t>受任者（代理人）</w:t>
            </w:r>
          </w:p>
          <w:p w:rsidR="008B09FB" w:rsidRDefault="008B09FB" w:rsidP="00BE6A44">
            <w:pPr>
              <w:ind w:firstLineChars="1100" w:firstLine="23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:rsidR="00BE6A44" w:rsidRPr="00BE6A44" w:rsidRDefault="00B81587" w:rsidP="00B81587">
            <w:pPr>
              <w:ind w:firstLineChars="1100" w:firstLine="2310"/>
              <w:rPr>
                <w:rFonts w:ascii="ＭＳ ゴシック" w:eastAsia="ＭＳ ゴシック" w:hAnsi="ＭＳ ゴシック"/>
                <w:szCs w:val="21"/>
              </w:rPr>
            </w:pPr>
            <w:r w:rsidRPr="00A958AC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958AC">
              <w:rPr>
                <w:rFonts w:ascii="ＭＳ ゴシック" w:eastAsia="ＭＳ ゴシック" w:hAnsi="ＭＳ ゴシック" w:hint="eastAsia"/>
              </w:rPr>
              <w:t xml:space="preserve">名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958AC">
              <w:rPr>
                <w:rFonts w:ascii="ＭＳ ゴシック" w:eastAsia="ＭＳ ゴシック" w:hAnsi="ＭＳ ゴシック" w:hint="eastAsia"/>
              </w:rPr>
              <w:t xml:space="preserve">　印</w:t>
            </w:r>
          </w:p>
          <w:p w:rsidR="00974F4D" w:rsidRPr="00A958AC" w:rsidRDefault="00974F4D" w:rsidP="00A958AC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</w:p>
          <w:p w:rsidR="00974F4D" w:rsidRPr="00A958AC" w:rsidRDefault="00974F4D" w:rsidP="00A958AC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958AC">
              <w:rPr>
                <w:rFonts w:ascii="ＭＳ ゴシック" w:eastAsia="ＭＳ ゴシック" w:hAnsi="ＭＳ ゴシック" w:hint="eastAsia"/>
                <w:szCs w:val="21"/>
              </w:rPr>
              <w:t>契約責任者</w:t>
            </w:r>
          </w:p>
          <w:p w:rsidR="00974F4D" w:rsidRDefault="00974F4D" w:rsidP="008B09FB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6F02CB">
              <w:rPr>
                <w:rFonts w:ascii="ＭＳ ゴシック" w:eastAsia="ＭＳ ゴシック" w:hAnsi="ＭＳ ゴシック" w:hint="eastAsia"/>
                <w:szCs w:val="21"/>
              </w:rPr>
              <w:t xml:space="preserve">公立大学法人滋賀県立大学　理事長　</w:t>
            </w:r>
            <w:r w:rsidR="00A958AC" w:rsidRPr="0082238C">
              <w:rPr>
                <w:rFonts w:ascii="SimSun" w:eastAsia="SimSun" w:hAnsi="SimSun" w:hint="eastAsia"/>
                <w:szCs w:val="21"/>
              </w:rPr>
              <w:t>廣</w:t>
            </w:r>
            <w:r w:rsidR="00A958AC" w:rsidRPr="0082238C">
              <w:rPr>
                <w:rFonts w:ascii="ＭＳ 明朝" w:hAnsi="ＭＳ 明朝" w:hint="eastAsia"/>
                <w:szCs w:val="21"/>
              </w:rPr>
              <w:t xml:space="preserve">　川　能　嗣</w:t>
            </w:r>
          </w:p>
          <w:p w:rsidR="00E1200C" w:rsidRPr="00A958AC" w:rsidRDefault="00E1200C" w:rsidP="00E1200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B10AFA" w:rsidRDefault="00B10AFA" w:rsidP="00CC22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/>
        </w:rPr>
        <w:t>１</w:t>
      </w:r>
      <w:r w:rsidR="00B806BD">
        <w:rPr>
          <w:rFonts w:ascii="ＭＳ ゴシック" w:eastAsia="ＭＳ ゴシック" w:hAnsi="ＭＳ ゴシック" w:hint="eastAsia"/>
        </w:rPr>
        <w:t xml:space="preserve">　</w:t>
      </w:r>
      <w:r w:rsidR="00B65218">
        <w:rPr>
          <w:rFonts w:ascii="ＭＳ ゴシック" w:eastAsia="ＭＳ ゴシック" w:hAnsi="ＭＳ ゴシック" w:hint="eastAsia"/>
        </w:rPr>
        <w:t>受任者（</w:t>
      </w:r>
      <w:r>
        <w:rPr>
          <w:rFonts w:ascii="ＭＳ ゴシック" w:eastAsia="ＭＳ ゴシック" w:hAnsi="ＭＳ ゴシック" w:hint="eastAsia"/>
        </w:rPr>
        <w:t>代理人</w:t>
      </w:r>
      <w:r w:rsidR="00B65218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が入札を行う場合は</w:t>
      </w:r>
      <w:r>
        <w:rPr>
          <w:rFonts w:ascii="ＭＳ ゴシック" w:eastAsia="ＭＳ ゴシック" w:hAnsi="ＭＳ ゴシック"/>
        </w:rPr>
        <w:t>不要</w:t>
      </w:r>
    </w:p>
    <w:p w:rsidR="00440DA2" w:rsidRDefault="00B806BD" w:rsidP="000A3C16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　代表者が入札を行う場合は</w:t>
      </w:r>
      <w:r>
        <w:rPr>
          <w:rFonts w:ascii="ＭＳ ゴシック" w:eastAsia="ＭＳ ゴシック" w:hAnsi="ＭＳ ゴシック"/>
        </w:rPr>
        <w:t>不要</w:t>
      </w:r>
      <w:r w:rsidR="008B09FB">
        <w:rPr>
          <w:rFonts w:ascii="ＭＳ ゴシック" w:eastAsia="ＭＳ ゴシック" w:hAnsi="ＭＳ ゴシック" w:hint="eastAsia"/>
        </w:rPr>
        <w:t>。受任者（代理人）が入札</w:t>
      </w:r>
      <w:r w:rsidR="00595602">
        <w:rPr>
          <w:rFonts w:ascii="ＭＳ ゴシック" w:eastAsia="ＭＳ ゴシック" w:hAnsi="ＭＳ ゴシック" w:hint="eastAsia"/>
        </w:rPr>
        <w:t>を行う場合は委任状の</w:t>
      </w:r>
      <w:r w:rsidR="008B09FB">
        <w:rPr>
          <w:rFonts w:ascii="ＭＳ ゴシック" w:eastAsia="ＭＳ ゴシック" w:hAnsi="ＭＳ ゴシック" w:hint="eastAsia"/>
        </w:rPr>
        <w:t>受任者欄と同様</w:t>
      </w:r>
      <w:r w:rsidR="003D0349">
        <w:rPr>
          <w:rFonts w:ascii="ＭＳ ゴシック" w:eastAsia="ＭＳ ゴシック" w:hAnsi="ＭＳ ゴシック" w:hint="eastAsia"/>
        </w:rPr>
        <w:t>とする</w:t>
      </w:r>
      <w:r w:rsidR="00C25579">
        <w:rPr>
          <w:rFonts w:ascii="ＭＳ ゴシック" w:eastAsia="ＭＳ ゴシック" w:hAnsi="ＭＳ ゴシック" w:hint="eastAsia"/>
        </w:rPr>
        <w:t>こと</w:t>
      </w:r>
    </w:p>
    <w:p w:rsidR="00440DA2" w:rsidRPr="004F62F5" w:rsidRDefault="00440DA2" w:rsidP="00440DA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EDB538" wp14:editId="2B4DE9E8">
                <wp:simplePos x="0" y="0"/>
                <wp:positionH relativeFrom="column">
                  <wp:posOffset>3481070</wp:posOffset>
                </wp:positionH>
                <wp:positionV relativeFrom="paragraph">
                  <wp:posOffset>-177165</wp:posOffset>
                </wp:positionV>
                <wp:extent cx="2819400" cy="828675"/>
                <wp:effectExtent l="0" t="0" r="19050" b="504825"/>
                <wp:wrapNone/>
                <wp:docPr id="1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wedgeRoundRectCallout">
                          <a:avLst>
                            <a:gd name="adj1" fmla="val 121"/>
                            <a:gd name="adj2" fmla="val 1050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A43" w:rsidRDefault="00B31A43" w:rsidP="00B31A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入札</w:t>
                            </w:r>
                            <w:r>
                              <w:rPr>
                                <w:b/>
                              </w:rPr>
                              <w:t>単価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>
                              <w:rPr>
                                <w:b/>
                              </w:rPr>
                              <w:t>契約年間使用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量</w:t>
                            </w:r>
                            <w:r w:rsidR="00440DA2">
                              <w:rPr>
                                <w:b/>
                              </w:rPr>
                              <w:t>（仕様書</w:t>
                            </w:r>
                            <w:r w:rsidR="00440DA2">
                              <w:rPr>
                                <w:rFonts w:hint="eastAsia"/>
                                <w:b/>
                              </w:rPr>
                              <w:t>４</w:t>
                            </w:r>
                            <w:r w:rsidR="00440DA2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440DA2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="00440DA2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 w:rsidR="00440DA2">
                              <w:rPr>
                                <w:rFonts w:hint="eastAsia"/>
                                <w:b/>
                              </w:rPr>
                              <w:t>に記載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）を</w:t>
                            </w:r>
                            <w:r>
                              <w:rPr>
                                <w:b/>
                              </w:rPr>
                              <w:t>かけた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額を</w:t>
                            </w:r>
                            <w:r>
                              <w:rPr>
                                <w:b/>
                              </w:rPr>
                              <w:t>記入</w:t>
                            </w:r>
                          </w:p>
                          <w:p w:rsidR="00B31A43" w:rsidRPr="004005D8" w:rsidRDefault="00B31A43" w:rsidP="00B31A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単位は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円単位</w:t>
                            </w:r>
                            <w:r>
                              <w:rPr>
                                <w:b/>
                              </w:rPr>
                              <w:t>とし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端数</w:t>
                            </w:r>
                            <w:r>
                              <w:rPr>
                                <w:b/>
                              </w:rPr>
                              <w:t>は切り捨てる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DB5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1" o:spid="_x0000_s1028" type="#_x0000_t62" style="position:absolute;left:0;text-align:left;margin-left:274.1pt;margin-top:-13.95pt;width:222pt;height:6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" adj="10826,33493" strokeweight="1.5pt">
                <v:textbox inset="5.85pt,.7pt,5.85pt,.7pt">
                  <w:txbxContent>
                    <w:p w:rsidR="00B31A43" w:rsidRDefault="00B31A43" w:rsidP="00B31A4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入札</w:t>
                      </w:r>
                      <w:r>
                        <w:rPr>
                          <w:b/>
                        </w:rPr>
                        <w:t>単価</w:t>
                      </w:r>
                      <w:r>
                        <w:rPr>
                          <w:rFonts w:hint="eastAsia"/>
                          <w:b/>
                        </w:rPr>
                        <w:t>に</w:t>
                      </w:r>
                      <w:r>
                        <w:rPr>
                          <w:b/>
                        </w:rPr>
                        <w:t>契約年間使用</w:t>
                      </w:r>
                      <w:r>
                        <w:rPr>
                          <w:rFonts w:hint="eastAsia"/>
                          <w:b/>
                        </w:rPr>
                        <w:t>量</w:t>
                      </w:r>
                      <w:r w:rsidR="00440DA2">
                        <w:rPr>
                          <w:b/>
                        </w:rPr>
                        <w:t>（仕様書</w:t>
                      </w:r>
                      <w:r w:rsidR="00440DA2">
                        <w:rPr>
                          <w:rFonts w:hint="eastAsia"/>
                          <w:b/>
                        </w:rPr>
                        <w:t>４</w:t>
                      </w:r>
                      <w:r w:rsidR="00440DA2">
                        <w:rPr>
                          <w:rFonts w:hint="eastAsia"/>
                          <w:b/>
                        </w:rPr>
                        <w:t>(</w:t>
                      </w:r>
                      <w:r w:rsidR="00440DA2">
                        <w:rPr>
                          <w:rFonts w:hint="eastAsia"/>
                          <w:b/>
                        </w:rPr>
                        <w:t>２</w:t>
                      </w:r>
                      <w:r w:rsidR="00440DA2">
                        <w:rPr>
                          <w:rFonts w:hint="eastAsia"/>
                          <w:b/>
                        </w:rPr>
                        <w:t>)</w:t>
                      </w:r>
                      <w:r w:rsidR="00440DA2">
                        <w:rPr>
                          <w:rFonts w:hint="eastAsia"/>
                          <w:b/>
                        </w:rPr>
                        <w:t>に記載</w:t>
                      </w:r>
                      <w:r>
                        <w:rPr>
                          <w:rFonts w:hint="eastAsia"/>
                          <w:b/>
                        </w:rPr>
                        <w:t>）を</w:t>
                      </w:r>
                      <w:r>
                        <w:rPr>
                          <w:b/>
                        </w:rPr>
                        <w:t>かけた</w:t>
                      </w:r>
                      <w:r>
                        <w:rPr>
                          <w:rFonts w:hint="eastAsia"/>
                          <w:b/>
                        </w:rPr>
                        <w:t>額を</w:t>
                      </w:r>
                      <w:r>
                        <w:rPr>
                          <w:b/>
                        </w:rPr>
                        <w:t>記入</w:t>
                      </w:r>
                    </w:p>
                    <w:p w:rsidR="00B31A43" w:rsidRPr="004005D8" w:rsidRDefault="00B31A43" w:rsidP="00B31A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単位は</w:t>
                      </w:r>
                      <w:r>
                        <w:rPr>
                          <w:rFonts w:hint="eastAsia"/>
                          <w:b/>
                        </w:rPr>
                        <w:t>円単位</w:t>
                      </w:r>
                      <w:r>
                        <w:rPr>
                          <w:b/>
                        </w:rPr>
                        <w:t>とし</w:t>
                      </w:r>
                      <w:r>
                        <w:rPr>
                          <w:rFonts w:hint="eastAsia"/>
                          <w:b/>
                        </w:rPr>
                        <w:t>端数</w:t>
                      </w:r>
                      <w:r>
                        <w:rPr>
                          <w:b/>
                        </w:rPr>
                        <w:t>は切り捨てる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-215265</wp:posOffset>
                </wp:positionV>
                <wp:extent cx="1552575" cy="670560"/>
                <wp:effectExtent l="0" t="0" r="28575" b="1524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C44" w:rsidRPr="004005D8" w:rsidRDefault="00E84C4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4005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9" style="position:absolute;left:0;text-align:left;margin-left:0;margin-top:-16.95pt;width:122.25pt;height:52.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" strokeweight="1.5pt">
                <v:textbox inset="5.85pt,.7pt,5.85pt,.7pt">
                  <w:txbxContent>
                    <w:p w:rsidR="00E84C44" w:rsidRPr="004005D8" w:rsidRDefault="00E84C44">
                      <w:pPr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4005D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作成例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2"/>
        </w:rPr>
        <w:t>別紙様式３</w:t>
      </w:r>
    </w:p>
    <w:p w:rsidR="00440DA2" w:rsidRPr="005E7F9D" w:rsidRDefault="00440DA2" w:rsidP="00440DA2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BB7728" wp14:editId="11D73338">
                <wp:simplePos x="0" y="0"/>
                <wp:positionH relativeFrom="column">
                  <wp:posOffset>-614680</wp:posOffset>
                </wp:positionH>
                <wp:positionV relativeFrom="paragraph">
                  <wp:posOffset>1270635</wp:posOffset>
                </wp:positionV>
                <wp:extent cx="1905000" cy="819150"/>
                <wp:effectExtent l="0" t="323850" r="323850" b="19050"/>
                <wp:wrapNone/>
                <wp:docPr id="1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819150"/>
                        </a:xfrm>
                        <a:prstGeom prst="wedgeRoundRectCallout">
                          <a:avLst>
                            <a:gd name="adj1" fmla="val 63859"/>
                            <a:gd name="adj2" fmla="val -868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A43" w:rsidRPr="004005D8" w:rsidRDefault="00B31A43" w:rsidP="00B31A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入札単価</w:t>
                            </w:r>
                            <w:r>
                              <w:rPr>
                                <w:b/>
                              </w:rPr>
                              <w:t>は小数点以下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第２位</w:t>
                            </w:r>
                            <w:r>
                              <w:rPr>
                                <w:b/>
                              </w:rPr>
                              <w:t>（銭の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位</w:t>
                            </w:r>
                            <w:r>
                              <w:rPr>
                                <w:b/>
                              </w:rPr>
                              <w:t>）</w:t>
                            </w:r>
                            <w:r w:rsidR="00C5457D">
                              <w:rPr>
                                <w:rFonts w:hint="eastAsia"/>
                                <w:b/>
                              </w:rPr>
                              <w:t>まで</w:t>
                            </w:r>
                            <w:r w:rsidR="00E52F64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="00C5457D">
                              <w:rPr>
                                <w:b/>
                              </w:rPr>
                              <w:t>できるものとする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B7728" id="_x0000_s1030" type="#_x0000_t62" style="position:absolute;left:0;text-align:left;margin-left:-48.4pt;margin-top:100.05pt;width:150pt;height:6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" adj="24594,-7967" strokeweight="1.5pt">
                <v:textbox inset="5.85pt,.7pt,5.85pt,.7pt">
                  <w:txbxContent>
                    <w:p w:rsidR="00B31A43" w:rsidRPr="004005D8" w:rsidRDefault="00B31A43" w:rsidP="00B31A4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入札単価</w:t>
                      </w:r>
                      <w:r>
                        <w:rPr>
                          <w:b/>
                        </w:rPr>
                        <w:t>は小数点以下</w:t>
                      </w:r>
                      <w:r>
                        <w:rPr>
                          <w:rFonts w:hint="eastAsia"/>
                          <w:b/>
                        </w:rPr>
                        <w:t>第２位</w:t>
                      </w:r>
                      <w:r>
                        <w:rPr>
                          <w:b/>
                        </w:rPr>
                        <w:t>（銭の</w:t>
                      </w:r>
                      <w:r>
                        <w:rPr>
                          <w:rFonts w:hint="eastAsia"/>
                          <w:b/>
                        </w:rPr>
                        <w:t>位</w:t>
                      </w:r>
                      <w:r>
                        <w:rPr>
                          <w:b/>
                        </w:rPr>
                        <w:t>）</w:t>
                      </w:r>
                      <w:r w:rsidR="00C5457D">
                        <w:rPr>
                          <w:rFonts w:hint="eastAsia"/>
                          <w:b/>
                        </w:rPr>
                        <w:t>まで</w:t>
                      </w:r>
                      <w:r w:rsidR="00E52F64">
                        <w:rPr>
                          <w:rFonts w:hint="eastAsia"/>
                          <w:b/>
                        </w:rPr>
                        <w:t>記入</w:t>
                      </w:r>
                      <w:r w:rsidR="00C5457D">
                        <w:rPr>
                          <w:b/>
                        </w:rPr>
                        <w:t>できるものとする</w:t>
                      </w:r>
                    </w:p>
                  </w:txbxContent>
                </v:textbox>
              </v:shape>
            </w:pict>
          </mc:Fallback>
        </mc:AlternateContent>
      </w:r>
      <w:r w:rsidRPr="007415ED">
        <w:rPr>
          <w:rFonts w:ascii="ＭＳ ゴシック" w:eastAsia="ＭＳ ゴシック" w:hAnsi="ＭＳ ゴシック" w:hint="eastAsia"/>
          <w:b/>
          <w:sz w:val="48"/>
          <w:szCs w:val="48"/>
        </w:rPr>
        <w:t>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089"/>
        <w:gridCol w:w="3859"/>
      </w:tblGrid>
      <w:tr w:rsidR="00440DA2" w:rsidRPr="00A958AC" w:rsidTr="00E1200C">
        <w:trPr>
          <w:trHeight w:val="1166"/>
        </w:trPr>
        <w:tc>
          <w:tcPr>
            <w:tcW w:w="2050" w:type="dxa"/>
            <w:shd w:val="clear" w:color="auto" w:fill="auto"/>
            <w:vAlign w:val="center"/>
          </w:tcPr>
          <w:p w:rsidR="00440DA2" w:rsidRPr="00A958AC" w:rsidRDefault="00440DA2" w:rsidP="000A3C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58AC">
              <w:rPr>
                <w:rFonts w:ascii="ＭＳ ゴシック" w:eastAsia="ＭＳ ゴシック" w:hAnsi="ＭＳ ゴシック" w:hint="eastAsia"/>
                <w:szCs w:val="21"/>
              </w:rPr>
              <w:t>入札金額</w:t>
            </w:r>
          </w:p>
        </w:tc>
        <w:tc>
          <w:tcPr>
            <w:tcW w:w="2989" w:type="dxa"/>
            <w:shd w:val="clear" w:color="auto" w:fill="auto"/>
          </w:tcPr>
          <w:p w:rsidR="00440DA2" w:rsidRDefault="00440DA2" w:rsidP="009472D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〈入札単価</w:t>
            </w:r>
            <w:r w:rsidR="000A3C16">
              <w:rPr>
                <w:rFonts w:ascii="ＭＳ ゴシック" w:eastAsia="ＭＳ ゴシック" w:hAnsi="ＭＳ ゴシック" w:hint="eastAsia"/>
                <w:szCs w:val="21"/>
              </w:rPr>
              <w:t>(基準単位料金)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〉</w:t>
            </w:r>
          </w:p>
          <w:p w:rsidR="00440DA2" w:rsidRDefault="00440DA2" w:rsidP="009472D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0DA2" w:rsidRPr="00A958AC" w:rsidRDefault="00440DA2" w:rsidP="009472D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円／㎥</w:t>
            </w:r>
          </w:p>
        </w:tc>
        <w:tc>
          <w:tcPr>
            <w:tcW w:w="0" w:type="auto"/>
            <w:shd w:val="clear" w:color="auto" w:fill="auto"/>
          </w:tcPr>
          <w:p w:rsidR="00440DA2" w:rsidRDefault="00440DA2" w:rsidP="009472D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〈落札者決定比較金額〉</w:t>
            </w:r>
          </w:p>
          <w:p w:rsidR="00440DA2" w:rsidRDefault="00440DA2" w:rsidP="009472D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0DA2" w:rsidRPr="00BC2988" w:rsidRDefault="000A3C16" w:rsidP="009472D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</w:t>
            </w:r>
            <w:r w:rsidR="00440DA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440DA2" w:rsidRPr="00A958AC" w:rsidTr="00E1200C">
        <w:trPr>
          <w:trHeight w:val="622"/>
        </w:trPr>
        <w:tc>
          <w:tcPr>
            <w:tcW w:w="2050" w:type="dxa"/>
            <w:shd w:val="clear" w:color="auto" w:fill="auto"/>
            <w:vAlign w:val="center"/>
          </w:tcPr>
          <w:p w:rsidR="00440DA2" w:rsidRPr="00A958AC" w:rsidRDefault="00440DA2" w:rsidP="009472D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0DA2" w:rsidRDefault="00440DA2" w:rsidP="009472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入札物件名</w:t>
            </w:r>
          </w:p>
          <w:p w:rsidR="00440DA2" w:rsidRPr="00A958AC" w:rsidRDefault="00440DA2" w:rsidP="009472D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440DA2" w:rsidRDefault="00440DA2" w:rsidP="009472D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440DA2" w:rsidRPr="00AC60BA" w:rsidRDefault="00440DA2" w:rsidP="009472D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令和４年度滋賀県立大学都市ガス供給業務</w:t>
            </w:r>
          </w:p>
        </w:tc>
      </w:tr>
      <w:tr w:rsidR="00440DA2" w:rsidRPr="00A958AC" w:rsidTr="00E1200C">
        <w:tc>
          <w:tcPr>
            <w:tcW w:w="2050" w:type="dxa"/>
            <w:shd w:val="clear" w:color="auto" w:fill="auto"/>
            <w:vAlign w:val="center"/>
          </w:tcPr>
          <w:p w:rsidR="00440DA2" w:rsidRPr="00A958AC" w:rsidRDefault="00440DA2" w:rsidP="009472D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0DA2" w:rsidRDefault="00440DA2" w:rsidP="009472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調達場所</w:t>
            </w:r>
          </w:p>
          <w:p w:rsidR="00440DA2" w:rsidRPr="00A958AC" w:rsidRDefault="00440DA2" w:rsidP="009472D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440DA2" w:rsidRPr="00AC60BA" w:rsidRDefault="00440DA2" w:rsidP="009472D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0DA2" w:rsidRPr="00AC60BA" w:rsidRDefault="00440DA2" w:rsidP="009472D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滋賀県彦根市八坂町2500</w:t>
            </w:r>
          </w:p>
        </w:tc>
      </w:tr>
      <w:tr w:rsidR="00440DA2" w:rsidRPr="00A958AC" w:rsidTr="00E1200C">
        <w:tc>
          <w:tcPr>
            <w:tcW w:w="2050" w:type="dxa"/>
            <w:shd w:val="clear" w:color="auto" w:fill="auto"/>
            <w:vAlign w:val="center"/>
          </w:tcPr>
          <w:p w:rsidR="00440DA2" w:rsidRDefault="00440DA2" w:rsidP="009472D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0DA2" w:rsidRDefault="00440DA2" w:rsidP="009472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調達期間</w:t>
            </w:r>
          </w:p>
          <w:p w:rsidR="00440DA2" w:rsidRPr="00A958AC" w:rsidRDefault="00440DA2" w:rsidP="009472D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440DA2" w:rsidRDefault="00440DA2" w:rsidP="009472D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0DA2" w:rsidRPr="005E7F9D" w:rsidRDefault="00440DA2" w:rsidP="009472DB">
            <w:pPr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令和４年４月１日から令和５年３月３１日</w:t>
            </w:r>
            <w:r w:rsidRPr="005E7F9D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440DA2" w:rsidRPr="00A958AC" w:rsidTr="00E1200C">
        <w:tc>
          <w:tcPr>
            <w:tcW w:w="2050" w:type="dxa"/>
            <w:shd w:val="clear" w:color="auto" w:fill="auto"/>
            <w:vAlign w:val="center"/>
          </w:tcPr>
          <w:p w:rsidR="00440DA2" w:rsidRPr="00A958AC" w:rsidRDefault="00440DA2" w:rsidP="009472D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0DA2" w:rsidRDefault="00440DA2" w:rsidP="009472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58AC">
              <w:rPr>
                <w:rFonts w:ascii="ＭＳ ゴシック" w:eastAsia="ＭＳ ゴシック" w:hAnsi="ＭＳ ゴシック" w:hint="eastAsia"/>
                <w:szCs w:val="21"/>
              </w:rPr>
              <w:t>入札保証金額</w:t>
            </w:r>
          </w:p>
          <w:p w:rsidR="00440DA2" w:rsidRPr="00A958AC" w:rsidRDefault="00440DA2" w:rsidP="009472D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440DA2" w:rsidRPr="00A958AC" w:rsidRDefault="00440DA2" w:rsidP="009472D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0DA2" w:rsidRPr="00A958AC" w:rsidRDefault="00440DA2" w:rsidP="009472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0DA2" w:rsidRPr="00A958AC" w:rsidTr="009472DB">
        <w:trPr>
          <w:trHeight w:val="6066"/>
        </w:trPr>
        <w:tc>
          <w:tcPr>
            <w:tcW w:w="0" w:type="auto"/>
            <w:gridSpan w:val="3"/>
            <w:shd w:val="clear" w:color="auto" w:fill="auto"/>
          </w:tcPr>
          <w:p w:rsidR="00440DA2" w:rsidRPr="00A958AC" w:rsidRDefault="00E1200C" w:rsidP="009472D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215900</wp:posOffset>
                      </wp:positionV>
                      <wp:extent cx="1133475" cy="542925"/>
                      <wp:effectExtent l="304800" t="0" r="28575" b="200025"/>
                      <wp:wrapNone/>
                      <wp:docPr id="6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542925"/>
                              </a:xfrm>
                              <a:prstGeom prst="wedgeRoundRectCallout">
                                <a:avLst>
                                  <a:gd name="adj1" fmla="val -72688"/>
                                  <a:gd name="adj2" fmla="val 7245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FEA" w:rsidRDefault="009A481C" w:rsidP="00F05FE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提出日</w:t>
                                  </w:r>
                                  <w:r w:rsidR="00F05FEA" w:rsidRPr="004005D8">
                                    <w:rPr>
                                      <w:rFonts w:hint="eastAsia"/>
                                      <w:b/>
                                    </w:rPr>
                                    <w:t>を記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入</w:t>
                                  </w:r>
                                </w:p>
                                <w:p w:rsidR="00F05FEA" w:rsidRPr="004005D8" w:rsidRDefault="00F05FEA" w:rsidP="00F05FEA">
                                  <w:pPr>
                                    <w:rPr>
                                      <w:b/>
                                    </w:rPr>
                                  </w:pPr>
                                  <w:r w:rsidRPr="008D6982">
                                    <w:rPr>
                                      <w:rFonts w:hint="eastAsia"/>
                                      <w:b/>
                                    </w:rPr>
                                    <w:t>未記入は無効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62" style="position:absolute;left:0;text-align:left;margin-left:93.7pt;margin-top:17pt;width:89.25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" adj="-4901,26450" strokeweight="1.5pt">
                      <v:textbox inset="5.85pt,.7pt,5.85pt,.7pt">
                        <w:txbxContent>
                          <w:p w:rsidR="00F05FEA" w:rsidRDefault="009A481C" w:rsidP="00F05F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提出日</w:t>
                            </w:r>
                            <w:r w:rsidR="00F05FEA" w:rsidRPr="004005D8">
                              <w:rPr>
                                <w:rFonts w:hint="eastAsia"/>
                                <w:b/>
                              </w:rPr>
                              <w:t>を記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入</w:t>
                            </w:r>
                          </w:p>
                          <w:p w:rsidR="00F05FEA" w:rsidRPr="004005D8" w:rsidRDefault="00F05FEA" w:rsidP="00F05FEA">
                            <w:pPr>
                              <w:rPr>
                                <w:b/>
                              </w:rPr>
                            </w:pPr>
                            <w:r w:rsidRPr="008D6982">
                              <w:rPr>
                                <w:rFonts w:hint="eastAsia"/>
                                <w:b/>
                              </w:rPr>
                              <w:t>未記入は無効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0DA2" w:rsidRPr="00A958AC" w:rsidRDefault="00E1200C" w:rsidP="009472D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476133F" wp14:editId="20CD44D6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312420</wp:posOffset>
                      </wp:positionV>
                      <wp:extent cx="3114675" cy="1369060"/>
                      <wp:effectExtent l="0" t="0" r="28575" b="516890"/>
                      <wp:wrapNone/>
                      <wp:docPr id="7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369060"/>
                              </a:xfrm>
                              <a:prstGeom prst="wedgeRoundRectCallout">
                                <a:avLst>
                                  <a:gd name="adj1" fmla="val -43602"/>
                                  <a:gd name="adj2" fmla="val 841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92D" w:rsidRPr="004005D8" w:rsidRDefault="0067292D" w:rsidP="0067292D">
                                  <w:pPr>
                                    <w:rPr>
                                      <w:b/>
                                    </w:rPr>
                                  </w:pPr>
                                  <w:r w:rsidRPr="004005D8">
                                    <w:rPr>
                                      <w:rFonts w:hint="eastAsia"/>
                                      <w:b/>
                                    </w:rPr>
                                    <w:t>代表者が入札を行う場合に記入</w:t>
                                  </w:r>
                                </w:p>
                                <w:p w:rsidR="0067292D" w:rsidRDefault="0067292D" w:rsidP="0067292D">
                                  <w:pPr>
                                    <w:rPr>
                                      <w:b/>
                                    </w:rPr>
                                  </w:pPr>
                                  <w:r w:rsidRPr="004005D8">
                                    <w:rPr>
                                      <w:rFonts w:hint="eastAsia"/>
                                      <w:b/>
                                    </w:rPr>
                                    <w:t>誤脱、未記入、印もれは無効</w:t>
                                  </w:r>
                                </w:p>
                                <w:p w:rsidR="0067292D" w:rsidRPr="004005D8" w:rsidRDefault="0067292D" w:rsidP="006729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入札参加資格確認</w:t>
                                  </w:r>
                                  <w:r>
                                    <w:rPr>
                                      <w:b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書もしくは一般競争入札参加資格審査申請書記入欄と</w:t>
                                  </w:r>
                                  <w:r w:rsidRPr="00ED5150">
                                    <w:rPr>
                                      <w:rFonts w:hint="eastAsia"/>
                                      <w:b/>
                                    </w:rPr>
                                    <w:t>異なる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  <w:r w:rsidRPr="00ED5150">
                                    <w:rPr>
                                      <w:rFonts w:hint="eastAsia"/>
                                      <w:b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代表者職</w:t>
                                  </w:r>
                                  <w:r w:rsidRPr="00ED5150">
                                    <w:rPr>
                                      <w:rFonts w:hint="eastAsia"/>
                                      <w:b/>
                                    </w:rPr>
                                    <w:t>氏名、印は無効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6133F" id="AutoShape 59" o:spid="_x0000_s1032" type="#_x0000_t62" style="position:absolute;left:0;text-align:left;margin-left:225.35pt;margin-top:24.6pt;width:245.25pt;height:107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" adj="1382,28974" strokeweight="1.5pt">
                      <v:textbox inset="5.85pt,.7pt,5.85pt,.7pt">
                        <w:txbxContent>
                          <w:p w:rsidR="0067292D" w:rsidRPr="004005D8" w:rsidRDefault="0067292D" w:rsidP="0067292D">
                            <w:pPr>
                              <w:rPr>
                                <w:b/>
                              </w:rPr>
                            </w:pPr>
                            <w:r w:rsidRPr="004005D8">
                              <w:rPr>
                                <w:rFonts w:hint="eastAsia"/>
                                <w:b/>
                              </w:rPr>
                              <w:t>代表者が入札を行う場合に記入</w:t>
                            </w:r>
                          </w:p>
                          <w:p w:rsidR="0067292D" w:rsidRDefault="0067292D" w:rsidP="0067292D">
                            <w:pPr>
                              <w:rPr>
                                <w:b/>
                              </w:rPr>
                            </w:pPr>
                            <w:r w:rsidRPr="004005D8">
                              <w:rPr>
                                <w:rFonts w:hint="eastAsia"/>
                                <w:b/>
                              </w:rPr>
                              <w:t>誤脱、未記入、印もれは無効</w:t>
                            </w:r>
                          </w:p>
                          <w:p w:rsidR="0067292D" w:rsidRPr="004005D8" w:rsidRDefault="0067292D" w:rsidP="006729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入札参加資格確認</w:t>
                            </w:r>
                            <w:r>
                              <w:rPr>
                                <w:b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書もしくは一般競争入札参加資格審査申請書記入欄と</w:t>
                            </w:r>
                            <w:r w:rsidRPr="00ED5150">
                              <w:rPr>
                                <w:rFonts w:hint="eastAsia"/>
                                <w:b/>
                              </w:rPr>
                              <w:t>異なる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  <w:r w:rsidRPr="00ED5150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代表者職</w:t>
                            </w:r>
                            <w:r w:rsidRPr="00ED5150">
                              <w:rPr>
                                <w:rFonts w:hint="eastAsia"/>
                                <w:b/>
                              </w:rPr>
                              <w:t>氏名、印は無効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0DA2">
              <w:rPr>
                <w:rFonts w:ascii="ＭＳ ゴシック" w:eastAsia="ＭＳ ゴシック" w:hAnsi="ＭＳ ゴシック" w:hint="eastAsia"/>
                <w:szCs w:val="21"/>
              </w:rPr>
              <w:t xml:space="preserve">　都市ガス供給仕様書</w:t>
            </w:r>
            <w:r w:rsidR="00440DA2" w:rsidRPr="00A958A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440DA2">
              <w:rPr>
                <w:rFonts w:ascii="ＭＳ ゴシック" w:eastAsia="ＭＳ ゴシック" w:hAnsi="ＭＳ ゴシック" w:hint="eastAsia"/>
                <w:szCs w:val="21"/>
              </w:rPr>
              <w:t>都市ガス供給契約書（案）、</w:t>
            </w:r>
            <w:r w:rsidR="00440DA2" w:rsidRPr="00A958AC">
              <w:rPr>
                <w:rFonts w:ascii="ＭＳ ゴシック" w:eastAsia="ＭＳ ゴシック" w:hAnsi="ＭＳ ゴシック" w:hint="eastAsia"/>
                <w:szCs w:val="21"/>
              </w:rPr>
              <w:t>公立大学法人滋賀県立大学会計規則、公立大学法人滋賀県立大学契約事務取扱規程</w:t>
            </w:r>
            <w:r w:rsidR="00440DA2">
              <w:rPr>
                <w:rFonts w:ascii="ＭＳ ゴシック" w:eastAsia="ＭＳ ゴシック" w:hAnsi="ＭＳ ゴシック" w:hint="eastAsia"/>
                <w:szCs w:val="21"/>
              </w:rPr>
              <w:t>なら</w:t>
            </w:r>
            <w:r w:rsidR="00440DA2" w:rsidRPr="00A958AC">
              <w:rPr>
                <w:rFonts w:ascii="ＭＳ ゴシック" w:eastAsia="ＭＳ ゴシック" w:hAnsi="ＭＳ ゴシック" w:hint="eastAsia"/>
                <w:szCs w:val="21"/>
              </w:rPr>
              <w:t>びに指示事項を承知して入札いたします。</w:t>
            </w:r>
          </w:p>
          <w:p w:rsidR="00E1200C" w:rsidRPr="00A958AC" w:rsidRDefault="00E1200C" w:rsidP="009472D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0DA2" w:rsidRPr="00A958AC" w:rsidRDefault="00440DA2" w:rsidP="009472D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958AC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9D7AE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 　 月 　 </w:t>
            </w:r>
            <w:r w:rsidRPr="00A958A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440DA2" w:rsidRDefault="00440DA2" w:rsidP="00E120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200C" w:rsidRPr="00A958AC" w:rsidRDefault="00E1200C" w:rsidP="00E1200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0DA2" w:rsidRDefault="00440DA2" w:rsidP="009472DB">
            <w:pPr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     入　札　者</w:t>
            </w:r>
          </w:p>
          <w:p w:rsidR="00440DA2" w:rsidRDefault="00440DA2" w:rsidP="009472DB">
            <w:pPr>
              <w:spacing w:line="284" w:lineRule="exact"/>
              <w:ind w:firstLineChars="1100" w:firstLine="23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A0D782B" wp14:editId="51C7F165">
                      <wp:simplePos x="0" y="0"/>
                      <wp:positionH relativeFrom="column">
                        <wp:posOffset>4963160</wp:posOffset>
                      </wp:positionH>
                      <wp:positionV relativeFrom="paragraph">
                        <wp:posOffset>68580</wp:posOffset>
                      </wp:positionV>
                      <wp:extent cx="90805" cy="552450"/>
                      <wp:effectExtent l="0" t="0" r="2349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2450"/>
                              </a:xfrm>
                              <a:prstGeom prst="rightBracket">
                                <a:avLst>
                                  <a:gd name="adj" fmla="val 506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E32A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390.8pt;margin-top:5.4pt;width:7.15pt;height:4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所在地</w:t>
            </w:r>
          </w:p>
          <w:p w:rsidR="00440DA2" w:rsidRPr="00A958AC" w:rsidRDefault="00440DA2" w:rsidP="009472DB">
            <w:pPr>
              <w:spacing w:line="28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E849F7B" wp14:editId="40E73230">
                      <wp:simplePos x="0" y="0"/>
                      <wp:positionH relativeFrom="column">
                        <wp:posOffset>5101590</wp:posOffset>
                      </wp:positionH>
                      <wp:positionV relativeFrom="paragraph">
                        <wp:posOffset>40640</wp:posOffset>
                      </wp:positionV>
                      <wp:extent cx="485775" cy="238125"/>
                      <wp:effectExtent l="0" t="0" r="0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0DA2" w:rsidRDefault="00440DA2" w:rsidP="00440DA2">
                                  <w:r>
                                    <w:rPr>
                                      <w:rFonts w:hint="eastAsia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49F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401.7pt;margin-top:3.2pt;width:38.2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" filled="f" stroked="f">
                      <v:textbox inset="5.85pt,.7pt,5.85pt,.7pt">
                        <w:txbxContent>
                          <w:p w:rsidR="00440DA2" w:rsidRDefault="00440DA2" w:rsidP="00440DA2">
                            <w:r>
                              <w:rPr>
                                <w:rFonts w:hint="eastAsia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商号または名称</w:t>
            </w:r>
          </w:p>
          <w:p w:rsidR="00440DA2" w:rsidRPr="00A958AC" w:rsidRDefault="00440DA2" w:rsidP="009472DB">
            <w:pPr>
              <w:spacing w:line="284" w:lineRule="exact"/>
              <w:rPr>
                <w:rFonts w:ascii="ＭＳ ゴシック" w:eastAsia="ＭＳ ゴシック" w:hAnsi="ＭＳ ゴシック"/>
              </w:rPr>
            </w:pPr>
            <w:r w:rsidRPr="00A958AC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代表者職氏名　</w:t>
            </w:r>
            <w:r w:rsidRPr="00A958AC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958AC">
              <w:rPr>
                <w:rFonts w:ascii="ＭＳ ゴシック" w:eastAsia="ＭＳ ゴシック" w:hAnsi="ＭＳ ゴシック" w:hint="eastAsia"/>
              </w:rPr>
              <w:t xml:space="preserve">　印</w:t>
            </w:r>
          </w:p>
          <w:p w:rsidR="00440DA2" w:rsidRDefault="00440DA2" w:rsidP="009472DB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</w:p>
          <w:p w:rsidR="00440DA2" w:rsidRDefault="00440DA2" w:rsidP="009472DB">
            <w:pPr>
              <w:ind w:firstLineChars="1100" w:firstLine="23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07D22B3" wp14:editId="5BA8D689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232410</wp:posOffset>
                      </wp:positionV>
                      <wp:extent cx="485775" cy="238125"/>
                      <wp:effectExtent l="0" t="0" r="0" b="952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0DA2" w:rsidRDefault="00440DA2" w:rsidP="00440DA2">
                                  <w:r>
                                    <w:rPr>
                                      <w:rFonts w:hint="eastAsia"/>
                                    </w:rPr>
                                    <w:t>※２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D22B3" id="_x0000_s1035" type="#_x0000_t202" style="position:absolute;left:0;text-align:left;margin-left:402.45pt;margin-top:18.3pt;width:38.2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" filled="f" stroked="f">
                      <v:textbox inset="5.85pt,.7pt,5.85pt,.7pt">
                        <w:txbxContent>
                          <w:p w:rsidR="00440DA2" w:rsidRDefault="00440DA2" w:rsidP="00440DA2">
                            <w:r>
                              <w:rPr>
                                <w:rFonts w:hint="eastAsia"/>
                              </w:rPr>
                              <w:t>※２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73B37BC" wp14:editId="35D6172A">
                      <wp:simplePos x="0" y="0"/>
                      <wp:positionH relativeFrom="column">
                        <wp:posOffset>4963160</wp:posOffset>
                      </wp:positionH>
                      <wp:positionV relativeFrom="paragraph">
                        <wp:posOffset>60960</wp:posOffset>
                      </wp:positionV>
                      <wp:extent cx="81280" cy="657225"/>
                      <wp:effectExtent l="0" t="0" r="13970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657225"/>
                              </a:xfrm>
                              <a:prstGeom prst="rightBracket">
                                <a:avLst>
                                  <a:gd name="adj" fmla="val 673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F2DDB" id="AutoShape 2" o:spid="_x0000_s1026" type="#_x0000_t86" style="position:absolute;left:0;text-align:left;margin-left:390.8pt;margin-top:4.8pt;width:6.4pt;height:5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受任者（代理人）</w:t>
            </w:r>
          </w:p>
          <w:p w:rsidR="00440DA2" w:rsidRDefault="00440DA2" w:rsidP="009472DB">
            <w:pPr>
              <w:ind w:firstLineChars="1100" w:firstLine="23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:rsidR="00440DA2" w:rsidRPr="00BE6A44" w:rsidRDefault="00440DA2" w:rsidP="009472DB">
            <w:pPr>
              <w:ind w:firstLineChars="1100" w:firstLine="2310"/>
              <w:rPr>
                <w:rFonts w:ascii="ＭＳ ゴシック" w:eastAsia="ＭＳ ゴシック" w:hAnsi="ＭＳ ゴシック"/>
                <w:szCs w:val="21"/>
              </w:rPr>
            </w:pPr>
            <w:r w:rsidRPr="00A958AC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958AC">
              <w:rPr>
                <w:rFonts w:ascii="ＭＳ ゴシック" w:eastAsia="ＭＳ ゴシック" w:hAnsi="ＭＳ ゴシック" w:hint="eastAsia"/>
              </w:rPr>
              <w:t xml:space="preserve">名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958AC">
              <w:rPr>
                <w:rFonts w:ascii="ＭＳ ゴシック" w:eastAsia="ＭＳ ゴシック" w:hAnsi="ＭＳ ゴシック" w:hint="eastAsia"/>
              </w:rPr>
              <w:t xml:space="preserve">　印</w:t>
            </w:r>
          </w:p>
          <w:p w:rsidR="00440DA2" w:rsidRPr="00A958AC" w:rsidRDefault="00E1200C" w:rsidP="009472D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margin">
                        <wp:posOffset>2856865</wp:posOffset>
                      </wp:positionH>
                      <wp:positionV relativeFrom="paragraph">
                        <wp:posOffset>76200</wp:posOffset>
                      </wp:positionV>
                      <wp:extent cx="3028950" cy="1114425"/>
                      <wp:effectExtent l="0" t="438150" r="19050" b="28575"/>
                      <wp:wrapNone/>
                      <wp:docPr id="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1114425"/>
                              </a:xfrm>
                              <a:prstGeom prst="wedgeRoundRectCallout">
                                <a:avLst>
                                  <a:gd name="adj1" fmla="val -43517"/>
                                  <a:gd name="adj2" fmla="val -8756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FEA" w:rsidRPr="004005D8" w:rsidRDefault="00F05FEA" w:rsidP="00F05FEA">
                                  <w:pPr>
                                    <w:rPr>
                                      <w:b/>
                                    </w:rPr>
                                  </w:pPr>
                                  <w:r w:rsidRPr="004005D8">
                                    <w:rPr>
                                      <w:rFonts w:hint="eastAsia"/>
                                      <w:b/>
                                    </w:rPr>
                                    <w:t>受任者（代理人）が入札を行う場合に記入</w:t>
                                  </w:r>
                                </w:p>
                                <w:p w:rsidR="00F05FEA" w:rsidRPr="004005D8" w:rsidRDefault="00F05FEA" w:rsidP="00F05FEA">
                                  <w:pPr>
                                    <w:rPr>
                                      <w:b/>
                                    </w:rPr>
                                  </w:pPr>
                                  <w:r w:rsidRPr="004005D8">
                                    <w:rPr>
                                      <w:rFonts w:hint="eastAsia"/>
                                      <w:b/>
                                    </w:rPr>
                                    <w:t>誤脱、未記入、印もれは無効</w:t>
                                  </w:r>
                                </w:p>
                                <w:p w:rsidR="00F05FEA" w:rsidRDefault="00F05FEA" w:rsidP="00F05FEA">
                                  <w:pPr>
                                    <w:rPr>
                                      <w:b/>
                                    </w:rPr>
                                  </w:pPr>
                                  <w:r w:rsidRPr="004005D8">
                                    <w:rPr>
                                      <w:rFonts w:hint="eastAsia"/>
                                      <w:b/>
                                    </w:rPr>
                                    <w:t>委任状受任者欄と異なる住所、氏名は無効</w:t>
                                  </w:r>
                                </w:p>
                                <w:p w:rsidR="00F05FEA" w:rsidRDefault="00F05FEA" w:rsidP="00F05FEA">
                                  <w:pPr>
                                    <w:rPr>
                                      <w:b/>
                                    </w:rPr>
                                  </w:pPr>
                                  <w:r w:rsidRPr="004005D8">
                                    <w:rPr>
                                      <w:rFonts w:hint="eastAsia"/>
                                      <w:b/>
                                    </w:rPr>
                                    <w:t>委任状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受任者使用印鑑</w:t>
                                  </w:r>
                                  <w:r w:rsidRPr="004005D8">
                                    <w:rPr>
                                      <w:rFonts w:hint="eastAsia"/>
                                      <w:b/>
                                    </w:rPr>
                                    <w:t>と異なる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印</w:t>
                                  </w:r>
                                  <w:r w:rsidRPr="004005D8">
                                    <w:rPr>
                                      <w:rFonts w:hint="eastAsia"/>
                                      <w:b/>
                                    </w:rPr>
                                    <w:t>は無効</w:t>
                                  </w:r>
                                </w:p>
                                <w:p w:rsidR="00F05FEA" w:rsidRPr="003A2684" w:rsidRDefault="00F05FEA" w:rsidP="00F05FE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35" type="#_x0000_t62" style="position:absolute;left:0;text-align:left;margin-left:224.95pt;margin-top:6pt;width:238.5pt;height:87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" adj="1400,-8115" strokeweight="1.5pt">
                      <v:textbox inset="5.85pt,.7pt,5.85pt,.7pt">
                        <w:txbxContent>
                          <w:p w:rsidR="00F05FEA" w:rsidRPr="004005D8" w:rsidRDefault="00F05FEA" w:rsidP="00F05FEA">
                            <w:pPr>
                              <w:rPr>
                                <w:b/>
                              </w:rPr>
                            </w:pPr>
                            <w:r w:rsidRPr="004005D8">
                              <w:rPr>
                                <w:rFonts w:hint="eastAsia"/>
                                <w:b/>
                              </w:rPr>
                              <w:t>受任者（代理人）が入札を行う場合に記入</w:t>
                            </w:r>
                          </w:p>
                          <w:p w:rsidR="00F05FEA" w:rsidRPr="004005D8" w:rsidRDefault="00F05FEA" w:rsidP="00F05FEA">
                            <w:pPr>
                              <w:rPr>
                                <w:b/>
                              </w:rPr>
                            </w:pPr>
                            <w:r w:rsidRPr="004005D8">
                              <w:rPr>
                                <w:rFonts w:hint="eastAsia"/>
                                <w:b/>
                              </w:rPr>
                              <w:t>誤脱、未記入、印もれは無効</w:t>
                            </w:r>
                          </w:p>
                          <w:p w:rsidR="00F05FEA" w:rsidRDefault="00F05FEA" w:rsidP="00F05FEA">
                            <w:pPr>
                              <w:rPr>
                                <w:b/>
                              </w:rPr>
                            </w:pPr>
                            <w:r w:rsidRPr="004005D8">
                              <w:rPr>
                                <w:rFonts w:hint="eastAsia"/>
                                <w:b/>
                              </w:rPr>
                              <w:t>委任状受任者欄と異なる住所、氏名は無効</w:t>
                            </w:r>
                          </w:p>
                          <w:p w:rsidR="00F05FEA" w:rsidRDefault="00F05FEA" w:rsidP="00F05FEA">
                            <w:pPr>
                              <w:rPr>
                                <w:b/>
                              </w:rPr>
                            </w:pPr>
                            <w:r w:rsidRPr="004005D8">
                              <w:rPr>
                                <w:rFonts w:hint="eastAsia"/>
                                <w:b/>
                              </w:rPr>
                              <w:t>委任状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受任者使用印鑑</w:t>
                            </w:r>
                            <w:r w:rsidRPr="004005D8">
                              <w:rPr>
                                <w:rFonts w:hint="eastAsia"/>
                                <w:b/>
                              </w:rPr>
                              <w:t>と異なる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  <w:r w:rsidRPr="004005D8">
                              <w:rPr>
                                <w:rFonts w:hint="eastAsia"/>
                                <w:b/>
                              </w:rPr>
                              <w:t>は無効</w:t>
                            </w:r>
                          </w:p>
                          <w:p w:rsidR="00F05FEA" w:rsidRPr="003A2684" w:rsidRDefault="00F05FEA" w:rsidP="00F05FE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40DA2" w:rsidRPr="00A958AC" w:rsidRDefault="00440DA2" w:rsidP="009472D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958AC">
              <w:rPr>
                <w:rFonts w:ascii="ＭＳ ゴシック" w:eastAsia="ＭＳ ゴシック" w:hAnsi="ＭＳ ゴシック" w:hint="eastAsia"/>
                <w:szCs w:val="21"/>
              </w:rPr>
              <w:t>契約責任者</w:t>
            </w:r>
          </w:p>
          <w:p w:rsidR="00E1200C" w:rsidRDefault="00E1200C" w:rsidP="009472D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6F02CB">
              <w:rPr>
                <w:rFonts w:ascii="ＭＳ ゴシック" w:eastAsia="ＭＳ ゴシック" w:hAnsi="ＭＳ ゴシック" w:hint="eastAsia"/>
                <w:szCs w:val="21"/>
              </w:rPr>
              <w:t xml:space="preserve">公立大学法人滋賀県立大学　理事長　</w:t>
            </w:r>
            <w:r w:rsidRPr="0082238C">
              <w:rPr>
                <w:rFonts w:ascii="SimSun" w:eastAsia="SimSun" w:hAnsi="SimSun" w:hint="eastAsia"/>
                <w:szCs w:val="21"/>
              </w:rPr>
              <w:t>廣</w:t>
            </w:r>
            <w:r w:rsidRPr="0082238C">
              <w:rPr>
                <w:rFonts w:ascii="ＭＳ 明朝" w:hAnsi="ＭＳ 明朝" w:hint="eastAsia"/>
                <w:szCs w:val="21"/>
              </w:rPr>
              <w:t xml:space="preserve">　川　能　嗣</w:t>
            </w:r>
          </w:p>
          <w:p w:rsidR="00440DA2" w:rsidRPr="00A958AC" w:rsidRDefault="00440DA2" w:rsidP="00E120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40DA2" w:rsidRDefault="00440DA2" w:rsidP="00440DA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 w:hint="eastAsia"/>
        </w:rPr>
        <w:t xml:space="preserve">　受任者（代理人）が入札を行う場合は</w:t>
      </w:r>
      <w:r>
        <w:rPr>
          <w:rFonts w:ascii="ＭＳ ゴシック" w:eastAsia="ＭＳ ゴシック" w:hAnsi="ＭＳ ゴシック"/>
        </w:rPr>
        <w:t>不要</w:t>
      </w:r>
    </w:p>
    <w:p w:rsidR="00440DA2" w:rsidRDefault="00440DA2" w:rsidP="00440DA2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　代表者が入札を行う場合は</w:t>
      </w:r>
      <w:r>
        <w:rPr>
          <w:rFonts w:ascii="ＭＳ ゴシック" w:eastAsia="ＭＳ ゴシック" w:hAnsi="ＭＳ ゴシック"/>
        </w:rPr>
        <w:t>不要</w:t>
      </w:r>
      <w:r>
        <w:rPr>
          <w:rFonts w:ascii="ＭＳ ゴシック" w:eastAsia="ＭＳ ゴシック" w:hAnsi="ＭＳ ゴシック" w:hint="eastAsia"/>
        </w:rPr>
        <w:t>。受任者（代理人）が入札を行う場合は委任状の受任者欄と同様とすること</w:t>
      </w:r>
      <w:bookmarkStart w:id="0" w:name="_GoBack"/>
      <w:bookmarkEnd w:id="0"/>
    </w:p>
    <w:sectPr w:rsidR="00440DA2" w:rsidSect="0059560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41" w:rsidRDefault="00A45141" w:rsidP="00C156D9">
      <w:r>
        <w:separator/>
      </w:r>
    </w:p>
  </w:endnote>
  <w:endnote w:type="continuationSeparator" w:id="0">
    <w:p w:rsidR="00A45141" w:rsidRDefault="00A45141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41" w:rsidRDefault="00A45141" w:rsidP="00C156D9">
      <w:r>
        <w:separator/>
      </w:r>
    </w:p>
  </w:footnote>
  <w:footnote w:type="continuationSeparator" w:id="0">
    <w:p w:rsidR="00A45141" w:rsidRDefault="00A45141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73"/>
    <w:rsid w:val="0001240D"/>
    <w:rsid w:val="00022774"/>
    <w:rsid w:val="00030EE7"/>
    <w:rsid w:val="00057B40"/>
    <w:rsid w:val="000A1533"/>
    <w:rsid w:val="000A3C16"/>
    <w:rsid w:val="000A7A99"/>
    <w:rsid w:val="000B0228"/>
    <w:rsid w:val="000F4A59"/>
    <w:rsid w:val="001049CC"/>
    <w:rsid w:val="00136151"/>
    <w:rsid w:val="00190B0F"/>
    <w:rsid w:val="001977C1"/>
    <w:rsid w:val="001B0FAE"/>
    <w:rsid w:val="001B73B0"/>
    <w:rsid w:val="001C6476"/>
    <w:rsid w:val="001D2CFD"/>
    <w:rsid w:val="001D2F96"/>
    <w:rsid w:val="001D7D94"/>
    <w:rsid w:val="002431F4"/>
    <w:rsid w:val="002C5131"/>
    <w:rsid w:val="003000C1"/>
    <w:rsid w:val="00320D1E"/>
    <w:rsid w:val="003237B2"/>
    <w:rsid w:val="00334BDA"/>
    <w:rsid w:val="0034294D"/>
    <w:rsid w:val="00345E74"/>
    <w:rsid w:val="003521FE"/>
    <w:rsid w:val="0036261F"/>
    <w:rsid w:val="003A2684"/>
    <w:rsid w:val="003D0349"/>
    <w:rsid w:val="003D690F"/>
    <w:rsid w:val="004005D8"/>
    <w:rsid w:val="00404AD3"/>
    <w:rsid w:val="00422BC9"/>
    <w:rsid w:val="00440DA2"/>
    <w:rsid w:val="00441790"/>
    <w:rsid w:val="00476016"/>
    <w:rsid w:val="004A4FE9"/>
    <w:rsid w:val="004B5D35"/>
    <w:rsid w:val="004E7F98"/>
    <w:rsid w:val="004F5A8B"/>
    <w:rsid w:val="004F62F5"/>
    <w:rsid w:val="00534DBF"/>
    <w:rsid w:val="00595602"/>
    <w:rsid w:val="005A3FD7"/>
    <w:rsid w:val="005B4139"/>
    <w:rsid w:val="005B7D43"/>
    <w:rsid w:val="005E7F9D"/>
    <w:rsid w:val="00632359"/>
    <w:rsid w:val="00635512"/>
    <w:rsid w:val="00646E46"/>
    <w:rsid w:val="00657108"/>
    <w:rsid w:val="0067292D"/>
    <w:rsid w:val="006B7095"/>
    <w:rsid w:val="006C2E10"/>
    <w:rsid w:val="006C46AC"/>
    <w:rsid w:val="006D0241"/>
    <w:rsid w:val="006F02CB"/>
    <w:rsid w:val="0072141C"/>
    <w:rsid w:val="00731AB6"/>
    <w:rsid w:val="0073502D"/>
    <w:rsid w:val="007415ED"/>
    <w:rsid w:val="00771CC8"/>
    <w:rsid w:val="007A0BF0"/>
    <w:rsid w:val="007B17B6"/>
    <w:rsid w:val="007B6BAC"/>
    <w:rsid w:val="007C132A"/>
    <w:rsid w:val="00806B64"/>
    <w:rsid w:val="0082238C"/>
    <w:rsid w:val="00832CF0"/>
    <w:rsid w:val="00863EFC"/>
    <w:rsid w:val="008733BB"/>
    <w:rsid w:val="008B09FB"/>
    <w:rsid w:val="008D6982"/>
    <w:rsid w:val="008E6E7D"/>
    <w:rsid w:val="00910EC6"/>
    <w:rsid w:val="00915A9C"/>
    <w:rsid w:val="009474D3"/>
    <w:rsid w:val="0096037A"/>
    <w:rsid w:val="00974F4D"/>
    <w:rsid w:val="009A481C"/>
    <w:rsid w:val="009A54E2"/>
    <w:rsid w:val="009D7AEE"/>
    <w:rsid w:val="00A07F69"/>
    <w:rsid w:val="00A144E2"/>
    <w:rsid w:val="00A45141"/>
    <w:rsid w:val="00A716EA"/>
    <w:rsid w:val="00A958AC"/>
    <w:rsid w:val="00AB1249"/>
    <w:rsid w:val="00AC60BA"/>
    <w:rsid w:val="00B10AFA"/>
    <w:rsid w:val="00B31A43"/>
    <w:rsid w:val="00B65218"/>
    <w:rsid w:val="00B806BD"/>
    <w:rsid w:val="00B81587"/>
    <w:rsid w:val="00B95FDF"/>
    <w:rsid w:val="00BB61EB"/>
    <w:rsid w:val="00BC2988"/>
    <w:rsid w:val="00BD5F1E"/>
    <w:rsid w:val="00BE6A44"/>
    <w:rsid w:val="00BE727D"/>
    <w:rsid w:val="00BF3A3A"/>
    <w:rsid w:val="00BF4542"/>
    <w:rsid w:val="00C06D5A"/>
    <w:rsid w:val="00C156D9"/>
    <w:rsid w:val="00C25579"/>
    <w:rsid w:val="00C34227"/>
    <w:rsid w:val="00C46A90"/>
    <w:rsid w:val="00C5457D"/>
    <w:rsid w:val="00C81D97"/>
    <w:rsid w:val="00CB4613"/>
    <w:rsid w:val="00CC2202"/>
    <w:rsid w:val="00D2777A"/>
    <w:rsid w:val="00D37F93"/>
    <w:rsid w:val="00DE4473"/>
    <w:rsid w:val="00DF6B9B"/>
    <w:rsid w:val="00E1200C"/>
    <w:rsid w:val="00E134FF"/>
    <w:rsid w:val="00E52F64"/>
    <w:rsid w:val="00E63ADB"/>
    <w:rsid w:val="00E64CF1"/>
    <w:rsid w:val="00E84C44"/>
    <w:rsid w:val="00ED5150"/>
    <w:rsid w:val="00F05FEA"/>
    <w:rsid w:val="00F06FF6"/>
    <w:rsid w:val="00F47FD8"/>
    <w:rsid w:val="00F95A4A"/>
    <w:rsid w:val="00FA32A9"/>
    <w:rsid w:val="00FB0979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2E2D56"/>
  <w15:chartTrackingRefBased/>
  <w15:docId w15:val="{0BA6D90C-65EB-431D-9ABD-8CA466E1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4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5F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56D9"/>
    <w:rPr>
      <w:kern w:val="2"/>
      <w:sz w:val="21"/>
      <w:szCs w:val="24"/>
    </w:rPr>
  </w:style>
  <w:style w:type="paragraph" w:styleId="a7">
    <w:name w:val="footer"/>
    <w:basedOn w:val="a"/>
    <w:link w:val="a8"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56D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14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A7B3-43EB-4177-B1D9-40BAD46B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648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sano.s</dc:creator>
  <cp:keywords/>
  <cp:lastModifiedBy>日比　大希</cp:lastModifiedBy>
  <cp:revision>11</cp:revision>
  <cp:lastPrinted>2021-11-05T07:43:00Z</cp:lastPrinted>
  <dcterms:created xsi:type="dcterms:W3CDTF">2021-11-02T03:52:00Z</dcterms:created>
  <dcterms:modified xsi:type="dcterms:W3CDTF">2021-12-01T04:58:00Z</dcterms:modified>
</cp:coreProperties>
</file>